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1E33" w14:textId="0ED044C0" w:rsidR="005730F0" w:rsidRPr="00207907" w:rsidRDefault="005730F0" w:rsidP="005821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90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drawing>
          <wp:inline distT="0" distB="0" distL="0" distR="0" wp14:anchorId="66EA3265" wp14:editId="419C32D2">
            <wp:extent cx="774700" cy="863600"/>
            <wp:effectExtent l="0" t="0" r="635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631A3" w14:textId="33E735A0" w:rsidR="005730F0" w:rsidRPr="00207907" w:rsidRDefault="005730F0" w:rsidP="005821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907">
        <w:rPr>
          <w:rFonts w:ascii="Times New Roman" w:hAnsi="Times New Roman" w:cs="Times New Roman"/>
          <w:b/>
          <w:bCs/>
          <w:sz w:val="24"/>
          <w:szCs w:val="24"/>
        </w:rPr>
        <w:t>TRIBUNALE DI CASSINO</w:t>
      </w:r>
    </w:p>
    <w:p w14:paraId="134065DE" w14:textId="77777777" w:rsidR="005730F0" w:rsidRPr="00207907" w:rsidRDefault="005730F0" w:rsidP="005821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907">
        <w:rPr>
          <w:rFonts w:ascii="Times New Roman" w:hAnsi="Times New Roman" w:cs="Times New Roman"/>
          <w:b/>
          <w:bCs/>
          <w:sz w:val="24"/>
          <w:szCs w:val="24"/>
        </w:rPr>
        <w:t>Sezione Civile – Procedure Concorsuali</w:t>
      </w:r>
    </w:p>
    <w:p w14:paraId="2C71A206" w14:textId="77777777" w:rsidR="005730F0" w:rsidRPr="00207907" w:rsidRDefault="005730F0" w:rsidP="005821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R.G.:</w:t>
      </w:r>
    </w:p>
    <w:p w14:paraId="3F8E9DE5" w14:textId="2C92B542" w:rsidR="005730F0" w:rsidRPr="00207907" w:rsidRDefault="005730F0" w:rsidP="005821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Oggetto: Accettazione incarico</w:t>
      </w:r>
    </w:p>
    <w:p w14:paraId="306593E9" w14:textId="1CD9B74D" w:rsidR="005730F0" w:rsidRPr="00207907" w:rsidRDefault="005730F0" w:rsidP="005821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Giudice </w:t>
      </w:r>
      <w:r w:rsidR="00582166">
        <w:rPr>
          <w:rFonts w:ascii="Times New Roman" w:hAnsi="Times New Roman" w:cs="Times New Roman"/>
          <w:sz w:val="24"/>
          <w:szCs w:val="24"/>
        </w:rPr>
        <w:t>d</w:t>
      </w:r>
      <w:r w:rsidRPr="00207907">
        <w:rPr>
          <w:rFonts w:ascii="Times New Roman" w:hAnsi="Times New Roman" w:cs="Times New Roman"/>
          <w:sz w:val="24"/>
          <w:szCs w:val="24"/>
        </w:rPr>
        <w:t>elegato:</w:t>
      </w:r>
    </w:p>
    <w:p w14:paraId="5D4C262B" w14:textId="0A662F9F" w:rsidR="005730F0" w:rsidRPr="00207907" w:rsidRDefault="005730F0" w:rsidP="005821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Curatore</w:t>
      </w:r>
      <w:r w:rsidR="00866580">
        <w:rPr>
          <w:rFonts w:ascii="Times New Roman" w:hAnsi="Times New Roman" w:cs="Times New Roman"/>
          <w:sz w:val="24"/>
          <w:szCs w:val="24"/>
        </w:rPr>
        <w:t>/</w:t>
      </w:r>
      <w:r w:rsidR="00582166">
        <w:rPr>
          <w:rFonts w:ascii="Times New Roman" w:hAnsi="Times New Roman" w:cs="Times New Roman"/>
          <w:sz w:val="24"/>
          <w:szCs w:val="24"/>
        </w:rPr>
        <w:t>c</w:t>
      </w:r>
      <w:r w:rsidR="00866580">
        <w:rPr>
          <w:rFonts w:ascii="Times New Roman" w:hAnsi="Times New Roman" w:cs="Times New Roman"/>
          <w:sz w:val="24"/>
          <w:szCs w:val="24"/>
        </w:rPr>
        <w:t>ommissario giudiziale/</w:t>
      </w:r>
      <w:r w:rsidR="00582166">
        <w:rPr>
          <w:rFonts w:ascii="Times New Roman" w:hAnsi="Times New Roman" w:cs="Times New Roman"/>
          <w:sz w:val="24"/>
          <w:szCs w:val="24"/>
        </w:rPr>
        <w:t>l</w:t>
      </w:r>
      <w:r w:rsidR="00866580">
        <w:rPr>
          <w:rFonts w:ascii="Times New Roman" w:hAnsi="Times New Roman" w:cs="Times New Roman"/>
          <w:sz w:val="24"/>
          <w:szCs w:val="24"/>
        </w:rPr>
        <w:t>iquidatore giudiziale</w:t>
      </w:r>
      <w:r w:rsidRPr="002079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6F5F8D" w14:textId="00AB413A" w:rsidR="005730F0" w:rsidRPr="00207907" w:rsidRDefault="005730F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 xml:space="preserve">Il sottoscritto […], codice fiscale […], con studio in […], via […] – pec […], nominato </w:t>
      </w:r>
      <w:r w:rsidR="00582166">
        <w:rPr>
          <w:rFonts w:ascii="Times New Roman" w:hAnsi="Times New Roman" w:cs="Times New Roman"/>
          <w:sz w:val="24"/>
          <w:szCs w:val="24"/>
        </w:rPr>
        <w:t>curatore/commissario giudiziale/liquidatore giudiziale</w:t>
      </w:r>
      <w:r w:rsidRPr="00207907">
        <w:rPr>
          <w:rFonts w:ascii="Times New Roman" w:hAnsi="Times New Roman" w:cs="Times New Roman"/>
          <w:sz w:val="24"/>
          <w:szCs w:val="24"/>
        </w:rPr>
        <w:t xml:space="preserve"> della procedura indicata in epigrafe con </w:t>
      </w:r>
      <w:r w:rsidR="00012732">
        <w:rPr>
          <w:rFonts w:ascii="Times New Roman" w:hAnsi="Times New Roman" w:cs="Times New Roman"/>
          <w:sz w:val="24"/>
          <w:szCs w:val="24"/>
        </w:rPr>
        <w:t>provvedimento</w:t>
      </w:r>
      <w:r w:rsidRPr="00207907">
        <w:rPr>
          <w:rFonts w:ascii="Times New Roman" w:hAnsi="Times New Roman" w:cs="Times New Roman"/>
          <w:sz w:val="24"/>
          <w:szCs w:val="24"/>
        </w:rPr>
        <w:t xml:space="preserve"> n. […] del […], n. R.G. […]</w:t>
      </w:r>
    </w:p>
    <w:p w14:paraId="46A7A6B8" w14:textId="5290405F" w:rsidR="005730F0" w:rsidRPr="00207907" w:rsidRDefault="005730F0" w:rsidP="005821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comunica</w:t>
      </w:r>
    </w:p>
    <w:p w14:paraId="28B3C087" w14:textId="44F209F0" w:rsidR="005730F0" w:rsidRPr="00207907" w:rsidRDefault="005730F0" w:rsidP="005821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di accettare l’incarico di curatore</w:t>
      </w:r>
      <w:r w:rsidR="00866580">
        <w:rPr>
          <w:rFonts w:ascii="Times New Roman" w:hAnsi="Times New Roman" w:cs="Times New Roman"/>
          <w:sz w:val="24"/>
          <w:szCs w:val="24"/>
        </w:rPr>
        <w:t>/commissario giudiziale/liquidatore</w:t>
      </w:r>
      <w:r w:rsidRPr="00207907">
        <w:rPr>
          <w:rFonts w:ascii="Times New Roman" w:hAnsi="Times New Roman" w:cs="Times New Roman"/>
          <w:sz w:val="24"/>
          <w:szCs w:val="24"/>
        </w:rPr>
        <w:t xml:space="preserve"> </w:t>
      </w:r>
      <w:r w:rsidR="00582166">
        <w:rPr>
          <w:rFonts w:ascii="Times New Roman" w:hAnsi="Times New Roman" w:cs="Times New Roman"/>
          <w:sz w:val="24"/>
          <w:szCs w:val="24"/>
        </w:rPr>
        <w:t xml:space="preserve">giudiziale </w:t>
      </w:r>
      <w:r w:rsidRPr="00207907">
        <w:rPr>
          <w:rFonts w:ascii="Times New Roman" w:hAnsi="Times New Roman" w:cs="Times New Roman"/>
          <w:sz w:val="24"/>
          <w:szCs w:val="24"/>
        </w:rPr>
        <w:t>della […]., con sede in […], […], partita iva […]</w:t>
      </w:r>
      <w:r w:rsidR="00012732">
        <w:rPr>
          <w:rFonts w:ascii="Times New Roman" w:hAnsi="Times New Roman" w:cs="Times New Roman"/>
          <w:sz w:val="24"/>
          <w:szCs w:val="24"/>
        </w:rPr>
        <w:t>;</w:t>
      </w:r>
    </w:p>
    <w:p w14:paraId="12EDD329" w14:textId="2F49F319" w:rsidR="005730F0" w:rsidRPr="00207907" w:rsidRDefault="005730F0" w:rsidP="005821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dichiara</w:t>
      </w:r>
    </w:p>
    <w:p w14:paraId="1F0608D6" w14:textId="09A2468E" w:rsidR="005730F0" w:rsidRPr="00207907" w:rsidRDefault="005730F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ai sensi degli artt. 125, 356, co.</w:t>
      </w:r>
      <w:r w:rsidR="00866580">
        <w:rPr>
          <w:rFonts w:ascii="Times New Roman" w:hAnsi="Times New Roman" w:cs="Times New Roman"/>
          <w:sz w:val="24"/>
          <w:szCs w:val="24"/>
        </w:rPr>
        <w:t xml:space="preserve"> </w:t>
      </w:r>
      <w:r w:rsidRPr="00207907">
        <w:rPr>
          <w:rFonts w:ascii="Times New Roman" w:hAnsi="Times New Roman" w:cs="Times New Roman"/>
          <w:sz w:val="24"/>
          <w:szCs w:val="24"/>
        </w:rPr>
        <w:t>3 e 358, co.</w:t>
      </w:r>
      <w:r w:rsidR="00866580">
        <w:rPr>
          <w:rFonts w:ascii="Times New Roman" w:hAnsi="Times New Roman" w:cs="Times New Roman"/>
          <w:sz w:val="24"/>
          <w:szCs w:val="24"/>
        </w:rPr>
        <w:t xml:space="preserve"> </w:t>
      </w:r>
      <w:r w:rsidRPr="00207907">
        <w:rPr>
          <w:rFonts w:ascii="Times New Roman" w:hAnsi="Times New Roman" w:cs="Times New Roman"/>
          <w:sz w:val="24"/>
          <w:szCs w:val="24"/>
        </w:rPr>
        <w:t>2, CCI, e dell'art. 35</w:t>
      </w:r>
      <w:r w:rsidR="00866580">
        <w:rPr>
          <w:rFonts w:ascii="Times New Roman" w:hAnsi="Times New Roman" w:cs="Times New Roman"/>
          <w:sz w:val="24"/>
          <w:szCs w:val="24"/>
        </w:rPr>
        <w:t xml:space="preserve"> co. 1</w:t>
      </w:r>
      <w:r w:rsidRPr="00207907">
        <w:rPr>
          <w:rFonts w:ascii="Times New Roman" w:hAnsi="Times New Roman" w:cs="Times New Roman"/>
          <w:sz w:val="24"/>
          <w:szCs w:val="24"/>
        </w:rPr>
        <w:t xml:space="preserve"> del d.lgs 159/2011, modificato con d.lgs 54/2018:</w:t>
      </w:r>
    </w:p>
    <w:p w14:paraId="69F2AFB7" w14:textId="099B8643" w:rsidR="005730F0" w:rsidRPr="00207907" w:rsidRDefault="00582166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866580">
        <w:rPr>
          <w:rFonts w:ascii="Times New Roman" w:hAnsi="Times New Roman" w:cs="Times New Roman"/>
          <w:sz w:val="24"/>
          <w:szCs w:val="24"/>
        </w:rPr>
        <w:t xml:space="preserve"> </w:t>
      </w:r>
      <w:r w:rsidR="005730F0" w:rsidRPr="00207907">
        <w:rPr>
          <w:rFonts w:ascii="Times New Roman" w:hAnsi="Times New Roman" w:cs="Times New Roman"/>
          <w:sz w:val="24"/>
          <w:szCs w:val="24"/>
        </w:rPr>
        <w:t>di non essere stato interdetto</w:t>
      </w:r>
      <w:r w:rsidR="00012732">
        <w:rPr>
          <w:rFonts w:ascii="Times New Roman" w:hAnsi="Times New Roman" w:cs="Times New Roman"/>
          <w:sz w:val="24"/>
          <w:szCs w:val="24"/>
        </w:rPr>
        <w:t>,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né inabilitato</w:t>
      </w:r>
      <w:r w:rsidR="00012732">
        <w:rPr>
          <w:rFonts w:ascii="Times New Roman" w:hAnsi="Times New Roman" w:cs="Times New Roman"/>
          <w:sz w:val="24"/>
          <w:szCs w:val="24"/>
        </w:rPr>
        <w:t>,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né dichiarato fallito</w:t>
      </w:r>
      <w:r w:rsidR="00012732">
        <w:rPr>
          <w:rFonts w:ascii="Times New Roman" w:hAnsi="Times New Roman" w:cs="Times New Roman"/>
          <w:sz w:val="24"/>
          <w:szCs w:val="24"/>
        </w:rPr>
        <w:t>,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né condannato ad una pena che importi l'interdizione, anche temporanea, dai pubblici uffici;</w:t>
      </w:r>
    </w:p>
    <w:p w14:paraId="64912EC3" w14:textId="0238B22A" w:rsidR="005730F0" w:rsidRPr="00207907" w:rsidRDefault="00582166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di non essere stato sottoposto a misure di prevenzione disposte dall'autorità giudiziaria ai sensi del decreto legislativo 6 settembre 2011, n. 159;</w:t>
      </w:r>
    </w:p>
    <w:p w14:paraId="3175B135" w14:textId="58783BC8" w:rsidR="005730F0" w:rsidRPr="00207907" w:rsidRDefault="00582166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di non essere stato condannato con sentenza passata in giudicato, salvi gli effetti della riabilitazione, per i reati indicati all’art. 356, co.3, lett. c), CCI;</w:t>
      </w:r>
    </w:p>
    <w:p w14:paraId="4FD52264" w14:textId="0715EC45" w:rsidR="005730F0" w:rsidRPr="00207907" w:rsidRDefault="00582166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di non avere riportato negli ultimi cinque anni una sanzione disciplinare più grave di quella minima prevista dai singoli ordinamenti professionali;</w:t>
      </w:r>
    </w:p>
    <w:p w14:paraId="7C547411" w14:textId="3FE00E88" w:rsidR="005730F0" w:rsidRPr="00207907" w:rsidRDefault="00582166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di non essere legato da rapporti di coniugio, unione civile, convivenza di fatto, parentela o affinità entro il quarto grado con il debitore sottoposto a liquidazione giudiziale</w:t>
      </w:r>
      <w:r>
        <w:rPr>
          <w:rFonts w:ascii="Times New Roman" w:hAnsi="Times New Roman" w:cs="Times New Roman"/>
          <w:sz w:val="24"/>
          <w:szCs w:val="24"/>
        </w:rPr>
        <w:t xml:space="preserve"> o con il ricorrente che ha chiesto l’accesso ad uno strumento di regolazione della crisi o dell’insolvenza;</w:t>
      </w:r>
    </w:p>
    <w:p w14:paraId="399FC276" w14:textId="438EC68B" w:rsidR="005730F0" w:rsidRPr="00207907" w:rsidRDefault="00582166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di non essere creditore del soggetto sottoposto a liquidazione giudiziale</w:t>
      </w:r>
      <w:r>
        <w:rPr>
          <w:rFonts w:ascii="Times New Roman" w:hAnsi="Times New Roman" w:cs="Times New Roman"/>
          <w:sz w:val="24"/>
          <w:szCs w:val="24"/>
        </w:rPr>
        <w:t xml:space="preserve"> o del</w:t>
      </w:r>
      <w:r w:rsidRPr="00582166">
        <w:rPr>
          <w:rFonts w:ascii="Times New Roman" w:hAnsi="Times New Roman" w:cs="Times New Roman"/>
          <w:sz w:val="24"/>
          <w:szCs w:val="24"/>
        </w:rPr>
        <w:t xml:space="preserve"> ricorrente che ha chiesto l’accesso ad uno strumento di regolazione della crisi e dell’insolvenza</w:t>
      </w:r>
      <w:r w:rsidR="005730F0" w:rsidRPr="00207907">
        <w:rPr>
          <w:rFonts w:ascii="Times New Roman" w:hAnsi="Times New Roman" w:cs="Times New Roman"/>
          <w:sz w:val="24"/>
          <w:szCs w:val="24"/>
        </w:rPr>
        <w:t>, di non aver concorso al dissesto dell’impresa e di non trovarsi in conflitto di interessi con la procedura;</w:t>
      </w:r>
    </w:p>
    <w:p w14:paraId="54AE3796" w14:textId="31E14A5F" w:rsidR="005730F0" w:rsidRPr="00207907" w:rsidRDefault="00582166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g)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di non essere legato da rapporti di coniugio, unione civile o convivenza di fatto ai sensi della legge 20 maggio 2016 n. 76, parentela entro il terzo grado o affinità entro il secondo grado con magistrati del Tribunale di Cassino, e di non avere con gli stessi un rapporto di assidua frequentazione;</w:t>
      </w:r>
    </w:p>
    <w:p w14:paraId="5AF0745C" w14:textId="137F5FD4" w:rsidR="005730F0" w:rsidRDefault="00582166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 di impegnarsi a comunicare tempestivamente al Presidente 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730F0" w:rsidRPr="00207907">
        <w:rPr>
          <w:rFonts w:ascii="Times New Roman" w:hAnsi="Times New Roman" w:cs="Times New Roman"/>
          <w:sz w:val="24"/>
          <w:szCs w:val="24"/>
        </w:rPr>
        <w:t xml:space="preserve">Sezione e al Giudice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5730F0" w:rsidRPr="00207907">
        <w:rPr>
          <w:rFonts w:ascii="Times New Roman" w:hAnsi="Times New Roman" w:cs="Times New Roman"/>
          <w:sz w:val="24"/>
          <w:szCs w:val="24"/>
        </w:rPr>
        <w:t>legato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0F0" w:rsidRPr="00207907">
        <w:rPr>
          <w:rFonts w:ascii="Times New Roman" w:hAnsi="Times New Roman" w:cs="Times New Roman"/>
          <w:sz w:val="24"/>
          <w:szCs w:val="24"/>
        </w:rPr>
        <w:t>ogni eventuale mutamento delle situazioni testé elencate</w:t>
      </w:r>
      <w:r w:rsidR="00866580">
        <w:rPr>
          <w:rFonts w:ascii="Times New Roman" w:hAnsi="Times New Roman" w:cs="Times New Roman"/>
          <w:sz w:val="24"/>
          <w:szCs w:val="24"/>
        </w:rPr>
        <w:t>;</w:t>
      </w:r>
    </w:p>
    <w:p w14:paraId="188C12F2" w14:textId="5AA9E7E5" w:rsidR="00690538" w:rsidRDefault="00690538" w:rsidP="0069053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</w:t>
      </w:r>
    </w:p>
    <w:p w14:paraId="43321DAC" w14:textId="551F5F1A" w:rsidR="00690538" w:rsidRDefault="00690538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decreto Presidenziale di questo Tribunale n. 122 del 18 luglio 2019,</w:t>
      </w:r>
      <w:r w:rsidR="00B56A52">
        <w:rPr>
          <w:rFonts w:ascii="Times New Roman" w:hAnsi="Times New Roman" w:cs="Times New Roman"/>
          <w:sz w:val="24"/>
          <w:szCs w:val="24"/>
        </w:rPr>
        <w:t xml:space="preserve"> reperibile sul sito internet del medesimo Tribunale,</w:t>
      </w:r>
      <w:r w:rsidR="00012732">
        <w:rPr>
          <w:rFonts w:ascii="Times New Roman" w:hAnsi="Times New Roman" w:cs="Times New Roman"/>
          <w:sz w:val="24"/>
          <w:szCs w:val="24"/>
        </w:rPr>
        <w:t xml:space="preserve"> </w:t>
      </w:r>
      <w:r w:rsidR="003A6238">
        <w:rPr>
          <w:rFonts w:ascii="Times New Roman" w:hAnsi="Times New Roman" w:cs="Times New Roman"/>
          <w:sz w:val="24"/>
          <w:szCs w:val="24"/>
        </w:rPr>
        <w:t xml:space="preserve">la cui portata resta </w:t>
      </w:r>
      <w:r w:rsidR="00B56A52">
        <w:rPr>
          <w:rFonts w:ascii="Times New Roman" w:hAnsi="Times New Roman" w:cs="Times New Roman"/>
          <w:sz w:val="24"/>
          <w:szCs w:val="24"/>
        </w:rPr>
        <w:t xml:space="preserve">inalterata </w:t>
      </w:r>
      <w:r w:rsidR="003A6238">
        <w:rPr>
          <w:rFonts w:ascii="Times New Roman" w:hAnsi="Times New Roman" w:cs="Times New Roman"/>
          <w:sz w:val="24"/>
          <w:szCs w:val="24"/>
        </w:rPr>
        <w:t>a</w:t>
      </w:r>
      <w:r w:rsidR="00B56A52">
        <w:rPr>
          <w:rFonts w:ascii="Times New Roman" w:hAnsi="Times New Roman" w:cs="Times New Roman"/>
          <w:sz w:val="24"/>
          <w:szCs w:val="24"/>
        </w:rPr>
        <w:t>nche a seguito dell</w:t>
      </w:r>
      <w:r w:rsidR="00012732">
        <w:rPr>
          <w:rFonts w:ascii="Times New Roman" w:hAnsi="Times New Roman" w:cs="Times New Roman"/>
          <w:sz w:val="24"/>
          <w:szCs w:val="24"/>
        </w:rPr>
        <w:t>’introduzione del codice della crisi di impresa e dell’insolvenza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E8F592" w14:textId="7FD2456F" w:rsidR="00866580" w:rsidRDefault="00866580" w:rsidP="005821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</w:t>
      </w:r>
    </w:p>
    <w:p w14:paraId="07DDADE8" w14:textId="22527612" w:rsidR="00866580" w:rsidRP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nomina dei difensori </w:t>
      </w:r>
      <w:r w:rsidRPr="00866580">
        <w:rPr>
          <w:rFonts w:ascii="Times New Roman" w:hAnsi="Times New Roman" w:cs="Times New Roman"/>
          <w:sz w:val="24"/>
          <w:szCs w:val="24"/>
        </w:rPr>
        <w:t xml:space="preserve">della procedura e dei consulenti tecnici </w:t>
      </w:r>
      <w:r>
        <w:rPr>
          <w:rFonts w:ascii="Times New Roman" w:hAnsi="Times New Roman" w:cs="Times New Roman"/>
          <w:sz w:val="24"/>
          <w:szCs w:val="24"/>
        </w:rPr>
        <w:t xml:space="preserve">a rispettare le seguenti </w:t>
      </w:r>
      <w:r w:rsidR="00690538">
        <w:rPr>
          <w:rFonts w:ascii="Times New Roman" w:hAnsi="Times New Roman" w:cs="Times New Roman"/>
          <w:sz w:val="24"/>
          <w:szCs w:val="24"/>
        </w:rPr>
        <w:t>buone prassi</w:t>
      </w:r>
      <w:r w:rsidRPr="00866580">
        <w:rPr>
          <w:rFonts w:ascii="Times New Roman" w:hAnsi="Times New Roman" w:cs="Times New Roman"/>
          <w:sz w:val="24"/>
          <w:szCs w:val="24"/>
        </w:rPr>
        <w:t>:</w:t>
      </w:r>
    </w:p>
    <w:p w14:paraId="5E655387" w14:textId="49BDFA07" w:rsidR="00866580" w:rsidRP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0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 xml:space="preserve">non potranno essere attribuiti incarichi a professionisti che fanno parte dello studio professionale cui appartiene il </w:t>
      </w:r>
      <w:r w:rsidR="00582166">
        <w:rPr>
          <w:rFonts w:ascii="Times New Roman" w:hAnsi="Times New Roman" w:cs="Times New Roman"/>
          <w:sz w:val="24"/>
          <w:szCs w:val="24"/>
        </w:rPr>
        <w:t xml:space="preserve">medesimo </w:t>
      </w:r>
      <w:r w:rsidRPr="00866580">
        <w:rPr>
          <w:rFonts w:ascii="Times New Roman" w:hAnsi="Times New Roman" w:cs="Times New Roman"/>
          <w:sz w:val="24"/>
          <w:szCs w:val="24"/>
        </w:rPr>
        <w:t>curatore</w:t>
      </w:r>
      <w:r w:rsidR="00582166">
        <w:rPr>
          <w:rFonts w:ascii="Times New Roman" w:hAnsi="Times New Roman" w:cs="Times New Roman"/>
          <w:sz w:val="24"/>
          <w:szCs w:val="24"/>
        </w:rPr>
        <w:t>/commissario giudiziale/liquidatore giudiziale;</w:t>
      </w:r>
    </w:p>
    <w:p w14:paraId="70424F5C" w14:textId="178E4A1D" w:rsidR="00866580" w:rsidRP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0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 xml:space="preserve">non potranno essere attribuiti incarichi a professionisti legati da rapporti di parentela o affinità con il </w:t>
      </w:r>
      <w:r w:rsidR="00582166">
        <w:rPr>
          <w:rFonts w:ascii="Times New Roman" w:hAnsi="Times New Roman" w:cs="Times New Roman"/>
          <w:sz w:val="24"/>
          <w:szCs w:val="24"/>
        </w:rPr>
        <w:t xml:space="preserve">medesimo </w:t>
      </w:r>
      <w:r w:rsidRPr="00866580">
        <w:rPr>
          <w:rFonts w:ascii="Times New Roman" w:hAnsi="Times New Roman" w:cs="Times New Roman"/>
          <w:sz w:val="24"/>
          <w:szCs w:val="24"/>
        </w:rPr>
        <w:t>curatore</w:t>
      </w:r>
      <w:r w:rsidR="00582166">
        <w:rPr>
          <w:rFonts w:ascii="Times New Roman" w:hAnsi="Times New Roman" w:cs="Times New Roman"/>
          <w:sz w:val="24"/>
          <w:szCs w:val="24"/>
        </w:rPr>
        <w:t>/commissario giudiziale/</w:t>
      </w:r>
      <w:r w:rsidRPr="00866580">
        <w:rPr>
          <w:rFonts w:ascii="Times New Roman" w:hAnsi="Times New Roman" w:cs="Times New Roman"/>
          <w:sz w:val="24"/>
          <w:szCs w:val="24"/>
        </w:rPr>
        <w:t>liquidatore giudiziale</w:t>
      </w:r>
      <w:r w:rsidR="00582166">
        <w:rPr>
          <w:rFonts w:ascii="Times New Roman" w:hAnsi="Times New Roman" w:cs="Times New Roman"/>
          <w:sz w:val="24"/>
          <w:szCs w:val="24"/>
        </w:rPr>
        <w:t>;</w:t>
      </w:r>
    </w:p>
    <w:p w14:paraId="3AEB7D26" w14:textId="71C5FAA9" w:rsidR="00866580" w:rsidRP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0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>gli incarichi saranno conferiti con il rispetto del criterio di ampia distribuzione;</w:t>
      </w:r>
    </w:p>
    <w:p w14:paraId="772CF70A" w14:textId="2CA74D6E" w:rsidR="00866580" w:rsidRP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>solo in caso di procedure con numerosi incarichi legali o di consulenze sarà consentito il conferimento di più incarichi allo stesso legale o consulente, nel limite massimo di due, salvo il caso di attività seriali, per le quali sarà comunque concordato il compenso complessivo;</w:t>
      </w:r>
    </w:p>
    <w:p w14:paraId="130E2B7A" w14:textId="6CAB4A4C" w:rsidR="00866580" w:rsidRP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0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66580">
        <w:rPr>
          <w:rFonts w:ascii="Times New Roman" w:hAnsi="Times New Roman" w:cs="Times New Roman"/>
          <w:sz w:val="24"/>
          <w:szCs w:val="24"/>
        </w:rPr>
        <w:t xml:space="preserve"> </w:t>
      </w:r>
      <w:r w:rsidR="00582166">
        <w:rPr>
          <w:rFonts w:ascii="Times New Roman" w:hAnsi="Times New Roman" w:cs="Times New Roman"/>
          <w:sz w:val="24"/>
          <w:szCs w:val="24"/>
        </w:rPr>
        <w:t xml:space="preserve">medesimo </w:t>
      </w:r>
      <w:r w:rsidRPr="00866580">
        <w:rPr>
          <w:rFonts w:ascii="Times New Roman" w:hAnsi="Times New Roman" w:cs="Times New Roman"/>
          <w:sz w:val="24"/>
          <w:szCs w:val="24"/>
        </w:rPr>
        <w:t>curator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582166">
        <w:rPr>
          <w:rFonts w:ascii="Times New Roman" w:hAnsi="Times New Roman" w:cs="Times New Roman"/>
          <w:sz w:val="24"/>
          <w:szCs w:val="24"/>
        </w:rPr>
        <w:t>/commissario giudiziale/liquidatore giudiziale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>si asterr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866580">
        <w:rPr>
          <w:rFonts w:ascii="Times New Roman" w:hAnsi="Times New Roman" w:cs="Times New Roman"/>
          <w:sz w:val="24"/>
          <w:szCs w:val="24"/>
        </w:rPr>
        <w:t xml:space="preserve"> dal conferire incarichi a professionisti che </w:t>
      </w:r>
      <w:r>
        <w:rPr>
          <w:rFonts w:ascii="Times New Roman" w:hAnsi="Times New Roman" w:cs="Times New Roman"/>
          <w:sz w:val="24"/>
          <w:szCs w:val="24"/>
        </w:rPr>
        <w:t xml:space="preserve">gli hanno </w:t>
      </w:r>
      <w:r w:rsidRPr="00866580">
        <w:rPr>
          <w:rFonts w:ascii="Times New Roman" w:hAnsi="Times New Roman" w:cs="Times New Roman"/>
          <w:sz w:val="24"/>
          <w:szCs w:val="24"/>
        </w:rPr>
        <w:t>conferito incarichi di difensore o di consulente nell'ambito delle procedure concorsuali nel triennio precedente;</w:t>
      </w:r>
    </w:p>
    <w:p w14:paraId="21A6B014" w14:textId="3820D13C" w:rsidR="00866580" w:rsidRP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0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>sarà evitata la nomina di consulenti legali, salvo i casi eccezionali in cui ciò sia richiesto da esigenze particolari o dalla specialità della materia;</w:t>
      </w:r>
    </w:p>
    <w:p w14:paraId="12BDB10E" w14:textId="07E25502" w:rsidR="00866580" w:rsidRP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0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 xml:space="preserve">il </w:t>
      </w:r>
      <w:r w:rsidR="00582166">
        <w:rPr>
          <w:rFonts w:ascii="Times New Roman" w:hAnsi="Times New Roman" w:cs="Times New Roman"/>
          <w:sz w:val="24"/>
          <w:szCs w:val="24"/>
        </w:rPr>
        <w:t xml:space="preserve">medesimo </w:t>
      </w:r>
      <w:r w:rsidRPr="00866580">
        <w:rPr>
          <w:rFonts w:ascii="Times New Roman" w:hAnsi="Times New Roman" w:cs="Times New Roman"/>
          <w:sz w:val="24"/>
          <w:szCs w:val="24"/>
        </w:rPr>
        <w:t>curatore</w:t>
      </w:r>
      <w:r w:rsidR="00582166">
        <w:rPr>
          <w:rFonts w:ascii="Times New Roman" w:hAnsi="Times New Roman" w:cs="Times New Roman"/>
          <w:sz w:val="24"/>
          <w:szCs w:val="24"/>
        </w:rPr>
        <w:t>/commissario giudiziale/liquidatore giudiziale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>che possied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866580">
        <w:rPr>
          <w:rFonts w:ascii="Times New Roman" w:hAnsi="Times New Roman" w:cs="Times New Roman"/>
          <w:sz w:val="24"/>
          <w:szCs w:val="24"/>
        </w:rPr>
        <w:t>le relative competenze eviter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866580">
        <w:rPr>
          <w:rFonts w:ascii="Times New Roman" w:hAnsi="Times New Roman" w:cs="Times New Roman"/>
          <w:sz w:val="24"/>
          <w:szCs w:val="24"/>
        </w:rPr>
        <w:t>di richiedere consulenze esplorative;</w:t>
      </w:r>
    </w:p>
    <w:p w14:paraId="123E2BFF" w14:textId="7CC5B2E9" w:rsidR="00866580" w:rsidRP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0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>le comunicazioni di nomina dovranno essere accompagnate dall’indicazione degli incarichi conferiti negli ultimi due anni al medesimo professionista;</w:t>
      </w:r>
    </w:p>
    <w:p w14:paraId="40BE9ED9" w14:textId="067391CB" w:rsidR="00866580" w:rsidRDefault="0086658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80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580">
        <w:rPr>
          <w:rFonts w:ascii="Times New Roman" w:hAnsi="Times New Roman" w:cs="Times New Roman"/>
          <w:sz w:val="24"/>
          <w:szCs w:val="24"/>
        </w:rPr>
        <w:t>le istanze di liquidazione per i compensi da parte de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582166">
        <w:rPr>
          <w:rFonts w:ascii="Times New Roman" w:hAnsi="Times New Roman" w:cs="Times New Roman"/>
          <w:sz w:val="24"/>
          <w:szCs w:val="24"/>
        </w:rPr>
        <w:t>medesimo c</w:t>
      </w:r>
      <w:r w:rsidRPr="00866580">
        <w:rPr>
          <w:rFonts w:ascii="Times New Roman" w:hAnsi="Times New Roman" w:cs="Times New Roman"/>
          <w:sz w:val="24"/>
          <w:szCs w:val="24"/>
        </w:rPr>
        <w:t>urator</w:t>
      </w:r>
      <w:r>
        <w:rPr>
          <w:rFonts w:ascii="Times New Roman" w:hAnsi="Times New Roman" w:cs="Times New Roman"/>
          <w:sz w:val="24"/>
          <w:szCs w:val="24"/>
        </w:rPr>
        <w:t>e</w:t>
      </w:r>
      <w:r w:rsidR="00582166">
        <w:rPr>
          <w:rFonts w:ascii="Times New Roman" w:hAnsi="Times New Roman" w:cs="Times New Roman"/>
          <w:sz w:val="24"/>
          <w:szCs w:val="24"/>
        </w:rPr>
        <w:t xml:space="preserve">/commissario giudiziale/liquidatore giudiziale </w:t>
      </w:r>
      <w:r w:rsidRPr="00866580">
        <w:rPr>
          <w:rFonts w:ascii="Times New Roman" w:hAnsi="Times New Roman" w:cs="Times New Roman"/>
          <w:sz w:val="24"/>
          <w:szCs w:val="24"/>
        </w:rPr>
        <w:t>dovranno essere accompagnat</w:t>
      </w:r>
      <w:r w:rsidR="00582166">
        <w:rPr>
          <w:rFonts w:ascii="Times New Roman" w:hAnsi="Times New Roman" w:cs="Times New Roman"/>
          <w:sz w:val="24"/>
          <w:szCs w:val="24"/>
        </w:rPr>
        <w:t>e</w:t>
      </w:r>
      <w:r w:rsidRPr="00866580">
        <w:rPr>
          <w:rFonts w:ascii="Times New Roman" w:hAnsi="Times New Roman" w:cs="Times New Roman"/>
          <w:sz w:val="24"/>
          <w:szCs w:val="24"/>
        </w:rPr>
        <w:t xml:space="preserve"> dall’indicazione di eventuali ausiliari nominati nel corso della procedura e dei compensi liquidati in favore dei medesimi.</w:t>
      </w:r>
    </w:p>
    <w:p w14:paraId="1D48C7F9" w14:textId="10E3F01E" w:rsidR="002C1C60" w:rsidRPr="00207907" w:rsidRDefault="005730F0" w:rsidP="005821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907">
        <w:rPr>
          <w:rFonts w:ascii="Times New Roman" w:hAnsi="Times New Roman" w:cs="Times New Roman"/>
          <w:sz w:val="24"/>
          <w:szCs w:val="24"/>
        </w:rPr>
        <w:t>Luogo, data</w:t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Pr="00207907">
        <w:rPr>
          <w:rFonts w:ascii="Times New Roman" w:hAnsi="Times New Roman" w:cs="Times New Roman"/>
          <w:sz w:val="24"/>
          <w:szCs w:val="24"/>
        </w:rPr>
        <w:tab/>
      </w:r>
      <w:r w:rsidR="00207907">
        <w:rPr>
          <w:rFonts w:ascii="Times New Roman" w:hAnsi="Times New Roman" w:cs="Times New Roman"/>
          <w:sz w:val="24"/>
          <w:szCs w:val="24"/>
        </w:rPr>
        <w:t xml:space="preserve">Il </w:t>
      </w:r>
      <w:r w:rsidR="00582166">
        <w:rPr>
          <w:rFonts w:ascii="Times New Roman" w:hAnsi="Times New Roman" w:cs="Times New Roman"/>
          <w:sz w:val="24"/>
          <w:szCs w:val="24"/>
        </w:rPr>
        <w:t>professionista</w:t>
      </w:r>
    </w:p>
    <w:sectPr w:rsidR="002C1C60" w:rsidRPr="00207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60"/>
    <w:rsid w:val="00012732"/>
    <w:rsid w:val="00207907"/>
    <w:rsid w:val="002C1C60"/>
    <w:rsid w:val="003A6238"/>
    <w:rsid w:val="005730F0"/>
    <w:rsid w:val="00582166"/>
    <w:rsid w:val="00690538"/>
    <w:rsid w:val="00755437"/>
    <w:rsid w:val="00866580"/>
    <w:rsid w:val="00B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A9EA"/>
  <w15:chartTrackingRefBased/>
  <w15:docId w15:val="{6B7538B4-2741-4939-ABA7-C3EF0FA3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667</Words>
  <Characters>3804</Characters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2024-02-14T21:39:00Z</cp:lastPrinted>
  <dcterms:created xsi:type="dcterms:W3CDTF">2024-02-14T21:19:00Z</dcterms:created>
  <dcterms:modified xsi:type="dcterms:W3CDTF">2024-02-15T17:26:00Z</dcterms:modified>
</cp:coreProperties>
</file>